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B6" w:rsidRDefault="009322B6" w:rsidP="009322B6">
      <w:pPr>
        <w:jc w:val="center"/>
        <w:rPr>
          <w:sz w:val="28"/>
          <w:szCs w:val="28"/>
        </w:rPr>
      </w:pPr>
      <w:r w:rsidRPr="00340777">
        <w:rPr>
          <w:sz w:val="28"/>
          <w:szCs w:val="28"/>
        </w:rPr>
        <w:t>Состав продуктовых наборов на период реализации образовательных программ начального общего, основного общего образования с применением дистанционных образовательных технологий</w:t>
      </w:r>
      <w:r>
        <w:rPr>
          <w:sz w:val="28"/>
          <w:szCs w:val="28"/>
        </w:rPr>
        <w:t xml:space="preserve"> для обучающихся из числа детей из малоимущих семей, многодетных семей, детей, состоящих на учете в противотуберкулезном диспансере</w:t>
      </w:r>
    </w:p>
    <w:p w:rsidR="004503D1" w:rsidRDefault="004503D1" w:rsidP="009322B6">
      <w:pPr>
        <w:jc w:val="center"/>
        <w:rPr>
          <w:sz w:val="28"/>
          <w:szCs w:val="28"/>
        </w:rPr>
      </w:pPr>
    </w:p>
    <w:p w:rsidR="004503D1" w:rsidRDefault="004503D1" w:rsidP="004503D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 пятидневной учебной неделе из расчета на 10 дней)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4360"/>
      </w:tblGrid>
      <w:tr w:rsidR="00627524" w:rsidRPr="00627524" w:rsidTr="00627524">
        <w:tc>
          <w:tcPr>
            <w:tcW w:w="675" w:type="dxa"/>
          </w:tcPr>
          <w:p w:rsidR="00627524" w:rsidRPr="00627524" w:rsidRDefault="005F4C2D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27524" w:rsidRPr="006275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627524" w:rsidRPr="006275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627524" w:rsidRPr="006275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27524" w:rsidRPr="006275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60" w:type="dxa"/>
          </w:tcPr>
          <w:p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27524" w:rsidRPr="00627524" w:rsidTr="00627524">
        <w:tc>
          <w:tcPr>
            <w:tcW w:w="675" w:type="dxa"/>
          </w:tcPr>
          <w:p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27524" w:rsidRPr="00627524" w:rsidRDefault="00627524" w:rsidP="0062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хлебопекарная </w:t>
            </w:r>
            <w:r w:rsidR="00125B10">
              <w:rPr>
                <w:rFonts w:ascii="Times New Roman" w:hAnsi="Times New Roman" w:cs="Times New Roman"/>
                <w:sz w:val="28"/>
                <w:szCs w:val="28"/>
              </w:rPr>
              <w:t>высший сорт (ГОСТ 26574-2017)</w:t>
            </w:r>
            <w:r w:rsidR="006537E2">
              <w:rPr>
                <w:rFonts w:ascii="Times New Roman" w:hAnsi="Times New Roman" w:cs="Times New Roman"/>
                <w:sz w:val="28"/>
                <w:szCs w:val="28"/>
              </w:rPr>
              <w:t xml:space="preserve"> – 1 кг</w:t>
            </w:r>
          </w:p>
        </w:tc>
        <w:tc>
          <w:tcPr>
            <w:tcW w:w="4360" w:type="dxa"/>
          </w:tcPr>
          <w:p w:rsid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элеватор».</w:t>
            </w:r>
          </w:p>
          <w:p w:rsidR="00627524" w:rsidRDefault="00627524" w:rsidP="0062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Алтайский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Усть-Калманка</w:t>
            </w:r>
            <w:r w:rsidR="00405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020" w:rsidRPr="00627524" w:rsidRDefault="00405020" w:rsidP="0062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15.01.2020 г., Срок годности: 12 месяцев с даты изготовления.</w:t>
            </w:r>
          </w:p>
        </w:tc>
      </w:tr>
      <w:tr w:rsidR="00627524" w:rsidRPr="00627524" w:rsidTr="00627524">
        <w:tc>
          <w:tcPr>
            <w:tcW w:w="675" w:type="dxa"/>
          </w:tcPr>
          <w:p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537E2" w:rsidRDefault="00627524" w:rsidP="00B7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  <w:r w:rsidR="00B769D9">
              <w:rPr>
                <w:rFonts w:ascii="Times New Roman" w:hAnsi="Times New Roman" w:cs="Times New Roman"/>
                <w:sz w:val="28"/>
                <w:szCs w:val="28"/>
              </w:rPr>
              <w:t>пшено шлифованное, высший сорт (ГОСТ 572-2016)</w:t>
            </w:r>
            <w:r w:rsidR="006537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627524" w:rsidRPr="00627524" w:rsidRDefault="006537E2" w:rsidP="00B7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кг</w:t>
            </w:r>
          </w:p>
        </w:tc>
        <w:tc>
          <w:tcPr>
            <w:tcW w:w="4360" w:type="dxa"/>
          </w:tcPr>
          <w:p w:rsidR="003B70E7" w:rsidRDefault="00B769D9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«Ярославский Бакалейщик»,</w:t>
            </w:r>
          </w:p>
          <w:p w:rsidR="00627524" w:rsidRDefault="003B70E7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</w:t>
            </w:r>
            <w:proofErr w:type="gramStart"/>
            <w:r w:rsidR="00B769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769D9">
              <w:rPr>
                <w:rFonts w:ascii="Times New Roman" w:hAnsi="Times New Roman" w:cs="Times New Roman"/>
                <w:sz w:val="28"/>
                <w:szCs w:val="28"/>
              </w:rPr>
              <w:t>. Ярославль.</w:t>
            </w:r>
          </w:p>
          <w:p w:rsidR="00B769D9" w:rsidRDefault="00A050E9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15</w:t>
            </w:r>
            <w:r w:rsidR="00B769D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259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9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4041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76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9D9" w:rsidRPr="00627524" w:rsidRDefault="00B769D9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9 месяцев</w:t>
            </w:r>
          </w:p>
        </w:tc>
      </w:tr>
      <w:tr w:rsidR="00627524" w:rsidRPr="00627524" w:rsidTr="00627524">
        <w:tc>
          <w:tcPr>
            <w:tcW w:w="675" w:type="dxa"/>
          </w:tcPr>
          <w:p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27524" w:rsidRPr="00627524" w:rsidRDefault="003B70E7" w:rsidP="0096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Вермишель – изделия макаронные из пшеничной муки группа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высший сорт (ГОСТ 31743)</w:t>
            </w:r>
            <w:r w:rsidR="006537E2">
              <w:rPr>
                <w:rFonts w:ascii="Times New Roman" w:hAnsi="Times New Roman" w:cs="Times New Roman"/>
                <w:sz w:val="28"/>
                <w:szCs w:val="28"/>
              </w:rPr>
              <w:t xml:space="preserve"> – 0,4</w:t>
            </w:r>
            <w:r w:rsidR="006F1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37E2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4360" w:type="dxa"/>
          </w:tcPr>
          <w:p w:rsidR="00627524" w:rsidRDefault="003B70E7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Союзпищепром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46DB" w:rsidRDefault="003B70E7" w:rsidP="00BB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Челябинская область, </w:t>
            </w:r>
            <w:proofErr w:type="spellStart"/>
            <w:r w:rsidR="00BB46DB">
              <w:rPr>
                <w:rFonts w:ascii="Times New Roman" w:hAnsi="Times New Roman" w:cs="Times New Roman"/>
                <w:sz w:val="28"/>
                <w:szCs w:val="28"/>
              </w:rPr>
              <w:t>Варченский</w:t>
            </w:r>
            <w:proofErr w:type="spellEnd"/>
            <w:r w:rsidR="00BB46D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3B70E7" w:rsidRDefault="00BB46DB" w:rsidP="00BB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B7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Варна.</w:t>
            </w:r>
          </w:p>
          <w:p w:rsidR="00BB46DB" w:rsidRDefault="00BB46DB" w:rsidP="00BB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23.09.2019</w:t>
            </w:r>
            <w:r w:rsidR="00B4041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25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46DB" w:rsidRPr="00627524" w:rsidRDefault="00BB46DB" w:rsidP="00BB4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24 месяца</w:t>
            </w:r>
            <w:r w:rsidR="00B25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524" w:rsidRPr="00627524" w:rsidTr="00627524">
        <w:tc>
          <w:tcPr>
            <w:tcW w:w="675" w:type="dxa"/>
          </w:tcPr>
          <w:p w:rsidR="00627524" w:rsidRPr="00627524" w:rsidRDefault="00627524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2541BB" w:rsidRPr="00627524" w:rsidRDefault="00627524" w:rsidP="00254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 w:rsidR="002541BB">
              <w:rPr>
                <w:rFonts w:ascii="Times New Roman" w:hAnsi="Times New Roman" w:cs="Times New Roman"/>
                <w:sz w:val="28"/>
                <w:szCs w:val="28"/>
              </w:rPr>
              <w:t xml:space="preserve"> белый свекловичный кристаллический, категория ТС</w:t>
            </w:r>
            <w:proofErr w:type="gramStart"/>
            <w:r w:rsidR="00254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2541BB">
              <w:rPr>
                <w:rFonts w:ascii="Times New Roman" w:hAnsi="Times New Roman" w:cs="Times New Roman"/>
                <w:sz w:val="28"/>
                <w:szCs w:val="28"/>
              </w:rPr>
              <w:t xml:space="preserve"> (ГОСТ 33222-2015)</w:t>
            </w:r>
            <w:r w:rsidR="006537E2">
              <w:rPr>
                <w:rFonts w:ascii="Times New Roman" w:hAnsi="Times New Roman" w:cs="Times New Roman"/>
                <w:sz w:val="28"/>
                <w:szCs w:val="28"/>
              </w:rPr>
              <w:t xml:space="preserve"> – 0,9 кг</w:t>
            </w:r>
          </w:p>
        </w:tc>
        <w:tc>
          <w:tcPr>
            <w:tcW w:w="4360" w:type="dxa"/>
          </w:tcPr>
          <w:p w:rsidR="00627524" w:rsidRDefault="002541BB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</w:t>
            </w:r>
            <w:r w:rsidR="00DA2243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DA2243">
              <w:rPr>
                <w:rFonts w:ascii="Times New Roman" w:hAnsi="Times New Roman" w:cs="Times New Roman"/>
                <w:sz w:val="28"/>
                <w:szCs w:val="28"/>
              </w:rPr>
              <w:t>Агроснабсахар</w:t>
            </w:r>
            <w:proofErr w:type="spellEnd"/>
            <w:r w:rsidR="00DA22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A2243" w:rsidRDefault="00DA224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Липецкая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Елец</w:t>
            </w:r>
            <w:r w:rsidR="00B25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ACA" w:rsidRDefault="00B25ACA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2019 год.</w:t>
            </w:r>
          </w:p>
          <w:p w:rsidR="00B25ACA" w:rsidRPr="00627524" w:rsidRDefault="00B25ACA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4 года.</w:t>
            </w:r>
          </w:p>
        </w:tc>
      </w:tr>
      <w:tr w:rsidR="00A03313" w:rsidRPr="00A03313" w:rsidTr="00627524">
        <w:tc>
          <w:tcPr>
            <w:tcW w:w="675" w:type="dxa"/>
          </w:tcPr>
          <w:p w:rsidR="00A03313" w:rsidRP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A45B2" w:rsidRDefault="00A03313" w:rsidP="00A03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24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сахарное «Топленое молоко» (ГОСТ 24901-2014)</w:t>
            </w:r>
            <w:r w:rsidR="006228C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03313" w:rsidRPr="00627524" w:rsidRDefault="006228C9" w:rsidP="006F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F1C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4360" w:type="dxa"/>
          </w:tcPr>
          <w:p w:rsid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«ПФ «Авангард».</w:t>
            </w:r>
          </w:p>
          <w:p w:rsid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Санкт-Петербург.</w:t>
            </w:r>
          </w:p>
          <w:p w:rsid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</w:t>
            </w:r>
            <w:r w:rsidR="004A0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E76">
              <w:rPr>
                <w:rFonts w:ascii="Times New Roman" w:hAnsi="Times New Roman" w:cs="Times New Roman"/>
                <w:sz w:val="28"/>
                <w:szCs w:val="28"/>
              </w:rPr>
              <w:t>21.02.2020 г.</w:t>
            </w:r>
          </w:p>
          <w:p w:rsidR="00A03313" w:rsidRPr="00A03313" w:rsidRDefault="00A03313" w:rsidP="00966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</w:t>
            </w:r>
            <w:r w:rsidR="004A0FAE">
              <w:rPr>
                <w:rFonts w:ascii="Times New Roman" w:hAnsi="Times New Roman" w:cs="Times New Roman"/>
                <w:sz w:val="28"/>
                <w:szCs w:val="28"/>
              </w:rPr>
              <w:t xml:space="preserve"> 6 месяцев</w:t>
            </w:r>
          </w:p>
        </w:tc>
      </w:tr>
      <w:tr w:rsidR="009322B6" w:rsidRPr="00627524" w:rsidTr="009322B6">
        <w:tc>
          <w:tcPr>
            <w:tcW w:w="675" w:type="dxa"/>
          </w:tcPr>
          <w:p w:rsidR="009322B6" w:rsidRPr="00627524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322B6" w:rsidRPr="00627524" w:rsidRDefault="009322B6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кусковые стерилизованные – говядина тушеная, высший сорт (ГОСТ 32125-2013) – 0,325 кг</w:t>
            </w:r>
          </w:p>
        </w:tc>
        <w:tc>
          <w:tcPr>
            <w:tcW w:w="4360" w:type="dxa"/>
          </w:tcPr>
          <w:p w:rsidR="009322B6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«МКК «Балтийский».</w:t>
            </w:r>
          </w:p>
          <w:p w:rsidR="009322B6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Санкт-Петербург.</w:t>
            </w:r>
          </w:p>
          <w:p w:rsidR="009322B6" w:rsidRPr="00627524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изготовления: 21.10.2019 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годности: 4 года с даты изготовления.</w:t>
            </w:r>
          </w:p>
        </w:tc>
      </w:tr>
      <w:tr w:rsidR="009322B6" w:rsidRPr="00627524" w:rsidTr="009322B6">
        <w:tc>
          <w:tcPr>
            <w:tcW w:w="675" w:type="dxa"/>
          </w:tcPr>
          <w:p w:rsidR="009322B6" w:rsidRPr="00627524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9322B6" w:rsidRDefault="009322B6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цельное сгущенное с сахаром (ГОСТ 31688-2012) – </w:t>
            </w:r>
          </w:p>
          <w:p w:rsidR="009322B6" w:rsidRPr="00627524" w:rsidRDefault="009322B6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 кг</w:t>
            </w:r>
          </w:p>
        </w:tc>
        <w:tc>
          <w:tcPr>
            <w:tcW w:w="4360" w:type="dxa"/>
          </w:tcPr>
          <w:p w:rsidR="009322B6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молочно-консервный завод»,</w:t>
            </w:r>
          </w:p>
          <w:p w:rsidR="009322B6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производства: Орловская область, пос. Верховье.</w:t>
            </w:r>
          </w:p>
          <w:p w:rsidR="009322B6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01.03.2020 г.</w:t>
            </w:r>
          </w:p>
          <w:p w:rsidR="009322B6" w:rsidRPr="00627524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18 месяцев</w:t>
            </w:r>
          </w:p>
        </w:tc>
      </w:tr>
      <w:tr w:rsidR="009322B6" w:rsidRPr="00627524" w:rsidTr="009322B6">
        <w:tc>
          <w:tcPr>
            <w:tcW w:w="675" w:type="dxa"/>
          </w:tcPr>
          <w:p w:rsidR="009322B6" w:rsidRPr="00627524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322B6" w:rsidRPr="00627524" w:rsidRDefault="009322B6" w:rsidP="00101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Яблочный сок, восстановленный осветленный (ГОСТ 32103-2013) – 1 л</w:t>
            </w:r>
          </w:p>
        </w:tc>
        <w:tc>
          <w:tcPr>
            <w:tcW w:w="4360" w:type="dxa"/>
          </w:tcPr>
          <w:p w:rsidR="009322B6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Изготовитель: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Ширококарамышский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консервный завод - 2001».</w:t>
            </w:r>
          </w:p>
          <w:p w:rsidR="009322B6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производства: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9322B6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Широкий Карамыш.</w:t>
            </w:r>
          </w:p>
          <w:p w:rsidR="009322B6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изготовления: 23.03.2020 г.</w:t>
            </w:r>
          </w:p>
          <w:p w:rsidR="009322B6" w:rsidRPr="00627524" w:rsidRDefault="009322B6" w:rsidP="00101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годности: 12 месяцев.</w:t>
            </w:r>
          </w:p>
        </w:tc>
      </w:tr>
    </w:tbl>
    <w:p w:rsidR="00627524" w:rsidRPr="00627524" w:rsidRDefault="00627524" w:rsidP="00627524">
      <w:pPr>
        <w:jc w:val="right"/>
        <w:rPr>
          <w:sz w:val="28"/>
          <w:szCs w:val="28"/>
        </w:rPr>
      </w:pPr>
    </w:p>
    <w:p w:rsidR="00627524" w:rsidRDefault="00627524" w:rsidP="00627524">
      <w:pPr>
        <w:jc w:val="center"/>
        <w:rPr>
          <w:sz w:val="28"/>
          <w:szCs w:val="28"/>
        </w:rPr>
      </w:pPr>
    </w:p>
    <w:p w:rsidR="008E1EF2" w:rsidRDefault="008E1EF2" w:rsidP="00627524">
      <w:pPr>
        <w:jc w:val="center"/>
        <w:rPr>
          <w:sz w:val="28"/>
          <w:szCs w:val="28"/>
        </w:rPr>
      </w:pPr>
    </w:p>
    <w:p w:rsidR="008E1EF2" w:rsidRDefault="008E1EF2" w:rsidP="00627524">
      <w:pPr>
        <w:jc w:val="center"/>
        <w:rPr>
          <w:sz w:val="28"/>
          <w:szCs w:val="28"/>
        </w:rPr>
      </w:pPr>
    </w:p>
    <w:p w:rsidR="008E1EF2" w:rsidRDefault="008E1EF2" w:rsidP="00627524">
      <w:pPr>
        <w:jc w:val="center"/>
        <w:rPr>
          <w:sz w:val="28"/>
          <w:szCs w:val="28"/>
        </w:rPr>
      </w:pPr>
    </w:p>
    <w:p w:rsidR="008E1EF2" w:rsidRDefault="008E1EF2" w:rsidP="00627524">
      <w:pPr>
        <w:jc w:val="center"/>
        <w:rPr>
          <w:sz w:val="28"/>
          <w:szCs w:val="28"/>
        </w:rPr>
      </w:pPr>
    </w:p>
    <w:p w:rsidR="008E1EF2" w:rsidRDefault="008E1EF2" w:rsidP="00627524">
      <w:pPr>
        <w:jc w:val="center"/>
        <w:rPr>
          <w:sz w:val="28"/>
          <w:szCs w:val="28"/>
        </w:rPr>
      </w:pPr>
    </w:p>
    <w:p w:rsidR="008E1EF2" w:rsidRDefault="008E1EF2" w:rsidP="009322B6">
      <w:pPr>
        <w:rPr>
          <w:sz w:val="28"/>
          <w:szCs w:val="28"/>
        </w:rPr>
      </w:pPr>
    </w:p>
    <w:p w:rsidR="008E1EF2" w:rsidRPr="00627524" w:rsidRDefault="008E1EF2" w:rsidP="008E1EF2">
      <w:pPr>
        <w:jc w:val="center"/>
        <w:rPr>
          <w:sz w:val="28"/>
          <w:szCs w:val="28"/>
        </w:rPr>
      </w:pPr>
    </w:p>
    <w:p w:rsidR="008E1EF2" w:rsidRPr="00627524" w:rsidRDefault="008E1EF2" w:rsidP="00627524">
      <w:pPr>
        <w:jc w:val="center"/>
        <w:rPr>
          <w:sz w:val="28"/>
          <w:szCs w:val="28"/>
        </w:rPr>
      </w:pPr>
    </w:p>
    <w:sectPr w:rsidR="008E1EF2" w:rsidRPr="00627524" w:rsidSect="006275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24"/>
    <w:rsid w:val="00125B10"/>
    <w:rsid w:val="002541BB"/>
    <w:rsid w:val="003B70E7"/>
    <w:rsid w:val="00405020"/>
    <w:rsid w:val="004417CA"/>
    <w:rsid w:val="004503D1"/>
    <w:rsid w:val="004A0FAE"/>
    <w:rsid w:val="00557804"/>
    <w:rsid w:val="005C2E4C"/>
    <w:rsid w:val="005D0003"/>
    <w:rsid w:val="005F4C2D"/>
    <w:rsid w:val="006228C9"/>
    <w:rsid w:val="00627524"/>
    <w:rsid w:val="0064188F"/>
    <w:rsid w:val="006537E2"/>
    <w:rsid w:val="006F1CEB"/>
    <w:rsid w:val="00751DF4"/>
    <w:rsid w:val="008E1EF2"/>
    <w:rsid w:val="009322B6"/>
    <w:rsid w:val="009B5E86"/>
    <w:rsid w:val="00A03313"/>
    <w:rsid w:val="00A050E9"/>
    <w:rsid w:val="00AA0640"/>
    <w:rsid w:val="00B25ACA"/>
    <w:rsid w:val="00B4041A"/>
    <w:rsid w:val="00B769D9"/>
    <w:rsid w:val="00BA1780"/>
    <w:rsid w:val="00BB46DB"/>
    <w:rsid w:val="00BE7E76"/>
    <w:rsid w:val="00C3461C"/>
    <w:rsid w:val="00CB3E21"/>
    <w:rsid w:val="00DA2243"/>
    <w:rsid w:val="00DC2F52"/>
    <w:rsid w:val="00DD7A65"/>
    <w:rsid w:val="00F25973"/>
    <w:rsid w:val="00F658EA"/>
    <w:rsid w:val="00FA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752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2020-04-10T07:59:00Z</dcterms:created>
  <dcterms:modified xsi:type="dcterms:W3CDTF">2020-04-13T05:22:00Z</dcterms:modified>
</cp:coreProperties>
</file>